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59F" w:rsidRPr="00190F4A" w:rsidRDefault="00CD359F" w:rsidP="00CD359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D359F" w:rsidRPr="00190F4A" w:rsidRDefault="00CD359F" w:rsidP="00CD359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CD359F" w:rsidRDefault="00CD359F" w:rsidP="00CD359F">
      <w:pPr>
        <w:pStyle w:val="Default"/>
        <w:jc w:val="center"/>
        <w:rPr>
          <w:b/>
          <w:bCs/>
          <w:sz w:val="28"/>
          <w:szCs w:val="28"/>
        </w:rPr>
      </w:pPr>
    </w:p>
    <w:p w:rsidR="00CD359F" w:rsidRDefault="00CD359F" w:rsidP="00CD359F">
      <w:pPr>
        <w:pStyle w:val="Default"/>
        <w:jc w:val="center"/>
        <w:rPr>
          <w:b/>
          <w:bCs/>
          <w:sz w:val="28"/>
          <w:szCs w:val="28"/>
        </w:rPr>
      </w:pPr>
      <w:r w:rsidRPr="003103AC">
        <w:rPr>
          <w:b/>
          <w:bCs/>
          <w:sz w:val="28"/>
          <w:szCs w:val="28"/>
        </w:rPr>
        <w:t>ПОЯСНИТЕЛЬНАЯ ЗАПИСКА</w:t>
      </w:r>
    </w:p>
    <w:p w:rsidR="00CD359F" w:rsidRPr="003103AC" w:rsidRDefault="00CD359F" w:rsidP="00CD359F">
      <w:pPr>
        <w:pStyle w:val="Default"/>
        <w:jc w:val="center"/>
        <w:rPr>
          <w:sz w:val="28"/>
          <w:szCs w:val="28"/>
        </w:rPr>
      </w:pPr>
    </w:p>
    <w:p w:rsidR="00CD359F" w:rsidRPr="00936B3F" w:rsidRDefault="00CD359F" w:rsidP="00CD35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3BAC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936B3F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proofErr w:type="gramEnd"/>
      <w:r w:rsidRPr="00936B3F">
        <w:rPr>
          <w:rFonts w:ascii="Times New Roman" w:eastAsia="Calibri" w:hAnsi="Times New Roman" w:cs="Times New Roman"/>
          <w:sz w:val="24"/>
          <w:szCs w:val="24"/>
        </w:rPr>
        <w:t xml:space="preserve"> основе следующих </w:t>
      </w:r>
      <w:r w:rsidRPr="00936B3F">
        <w:rPr>
          <w:rFonts w:ascii="Times New Roman" w:eastAsia="Calibri" w:hAnsi="Times New Roman" w:cs="Times New Roman"/>
          <w:b/>
          <w:bCs/>
          <w:sz w:val="24"/>
          <w:szCs w:val="24"/>
        </w:rPr>
        <w:t>документов</w:t>
      </w:r>
      <w:r w:rsidRPr="00936B3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D359F" w:rsidRPr="007E4490" w:rsidRDefault="00CD359F" w:rsidP="00CD35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29.12.2012 №273-ФЗ «Об образовании в Российской Федерации», </w:t>
      </w:r>
    </w:p>
    <w:p w:rsidR="00CD359F" w:rsidRPr="007E4490" w:rsidRDefault="00CD359F" w:rsidP="00CD35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7E4490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основного общего образования </w:t>
      </w:r>
      <w:r w:rsidRPr="003C3878">
        <w:rPr>
          <w:rFonts w:ascii="Times New Roman" w:hAnsi="Times New Roman" w:cs="Times New Roman"/>
          <w:sz w:val="24"/>
          <w:szCs w:val="24"/>
        </w:rPr>
        <w:t>(приказ Минобрнауки № 1897 от 17.12.2010 с изменениями согласно приказу № 1577 от 31.12.15 г),</w:t>
      </w:r>
      <w:r w:rsidRPr="003C3878">
        <w:t xml:space="preserve"> </w:t>
      </w:r>
    </w:p>
    <w:p w:rsidR="00CD359F" w:rsidRPr="007E4490" w:rsidRDefault="00CD359F" w:rsidP="00CD35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Ф</w:t>
      </w:r>
      <w:r w:rsidRPr="007E4490">
        <w:rPr>
          <w:rFonts w:ascii="Times New Roman" w:hAnsi="Times New Roman" w:cs="Times New Roman"/>
          <w:sz w:val="24"/>
          <w:szCs w:val="24"/>
        </w:rPr>
        <w:t>едерального перечня учебников, рекомендованных или допущенных к использованию в образовательных учреждениях,</w:t>
      </w:r>
    </w:p>
    <w:p w:rsidR="00CD359F" w:rsidRDefault="00CD359F" w:rsidP="00CD35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на основе авторской программы по учебному предмету «Технология» в направлении «Технологии ведения дома» (Технология: программа: 5-8 классы /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>-Граф, 2014)</w:t>
      </w:r>
    </w:p>
    <w:p w:rsidR="00CD359F" w:rsidRPr="003C3878" w:rsidRDefault="00CD359F" w:rsidP="00CD359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7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СОШ № 2 п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3C38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878">
        <w:rPr>
          <w:rFonts w:ascii="Times New Roman" w:hAnsi="Times New Roman" w:cs="Times New Roman"/>
          <w:sz w:val="24"/>
          <w:szCs w:val="24"/>
        </w:rPr>
        <w:t>Новозавидовский</w:t>
      </w:r>
    </w:p>
    <w:p w:rsidR="00CD359F" w:rsidRDefault="00CD359F" w:rsidP="00CD359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D359F" w:rsidRPr="0070768C" w:rsidRDefault="00CD359F" w:rsidP="00CD3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обучения</w:t>
      </w: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CD359F" w:rsidRPr="0070768C" w:rsidRDefault="00CD359F" w:rsidP="00CD359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представлений о технологической культуре производства,</w:t>
      </w:r>
    </w:p>
    <w:p w:rsidR="00CD359F" w:rsidRPr="0070768C" w:rsidRDefault="00CD359F" w:rsidP="00CD359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культуры труда подрастающих поколений,</w:t>
      </w:r>
    </w:p>
    <w:p w:rsidR="00CD359F" w:rsidRPr="0070768C" w:rsidRDefault="00CD359F" w:rsidP="00CD359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системы техни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ческих и технологических знаний и умений,</w:t>
      </w:r>
    </w:p>
    <w:p w:rsidR="00CD359F" w:rsidRPr="0070768C" w:rsidRDefault="00CD359F" w:rsidP="00CD359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тру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довых, гражданских и патриотических качеств личности.</w:t>
      </w:r>
    </w:p>
    <w:p w:rsidR="00CD359F" w:rsidRDefault="00CD359F" w:rsidP="00CD3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D359F" w:rsidRPr="0070768C" w:rsidRDefault="00CD359F" w:rsidP="00CD3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Задачи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обучения</w:t>
      </w: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механизмов и машин, способами управления отдельными видами бытовой техники;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овладение </w:t>
      </w:r>
      <w:proofErr w:type="spellStart"/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общетрудовыми</w:t>
      </w:r>
      <w:proofErr w:type="spellEnd"/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опыта самостоятельной проектно</w:t>
      </w:r>
      <w:r w:rsidR="002C0E9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исследовательской деятельности;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гражданских и патриотических качеств личности;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CD359F" w:rsidRPr="0070768C" w:rsidRDefault="00CD359F" w:rsidP="00CD359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значения здорового питания для сохранения свое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 здоровья</w:t>
      </w:r>
    </w:p>
    <w:p w:rsidR="00CD359F" w:rsidRDefault="00CD359F" w:rsidP="00CD359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CD359F" w:rsidRPr="00A319A5" w:rsidRDefault="00CD359F" w:rsidP="00CD359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proofErr w:type="gramStart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Технология»  изучается</w:t>
      </w:r>
      <w:proofErr w:type="gramEnd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F400F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621B6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2 часа в неделю в 5-7 классах, по 1 часу в 8 классах, всего 238 часов.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Программа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7 класса рассчитана на 68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9F5A1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CD359F" w:rsidRDefault="00CD359F" w:rsidP="00CD35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359F" w:rsidRPr="00A319A5" w:rsidRDefault="00CD359F" w:rsidP="00CD35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CD359F" w:rsidRDefault="00CD359F" w:rsidP="00CD35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Независимо от вида изучаемых технологий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содержанием  программы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предусматривается освоение материала по следующим сквозным образовательным линиям: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• культура, эргономика и эстетика труда; 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получение, обработка, хранение и использование технической и технологической                   информации;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• основы черчения, графики, дизайна; 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элементы домашней и прикладной экономики;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знакомство с миром профессий, выбор учащимися жизненных, профессиональных планов;</w:t>
      </w:r>
    </w:p>
    <w:p w:rsidR="00CD359F" w:rsidRPr="000933B4" w:rsidRDefault="00CD359F" w:rsidP="00CD359F">
      <w:pPr>
        <w:numPr>
          <w:ilvl w:val="0"/>
          <w:numId w:val="11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влияние технологических процессов на</w:t>
      </w:r>
      <w:r w:rsidR="00C37DEC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окружающую среду и здоровье человека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технологическая культура производства;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распространенные технологии современного производства;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 • методы технической, творческой, проектной деятельности;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история, перспективы и социальные последствия развития технологии и техники.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 процессе обучения технологии учащиеся: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 xml:space="preserve"> ознакомятся: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ролью технологий в развитии человечества, механизацией труда, технологической культурой производства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механизацией труда и автоматизацией производства; технологической культурой производства;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информационными технологиями в производстве и сфере услуг; перспективными технологиями;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производительностью труда; реализацией продукции;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рекламой, ценой, налогом, доходом и прибылью; предпринимательской деятельностью; бюджетом семьи;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CD359F" w:rsidRPr="000933B4" w:rsidRDefault="00CD359F" w:rsidP="00CD359F">
      <w:pPr>
        <w:numPr>
          <w:ilvl w:val="0"/>
          <w:numId w:val="12"/>
        </w:numPr>
        <w:suppressAutoHyphens/>
        <w:spacing w:after="0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 xml:space="preserve"> 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>овладеют: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созидательной, преобразующей,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творческой  деятельности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проектирования объекта труда и технологии с использованием компьютера;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умением распознавать и оценивать свойства конструкционных и природных поделочных материалов;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умением ориентироваться в назначении, применении ручных инструментов и приспособлений;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подготовки, организации и планирования трудовой деятельности на рабочем месте; соблюдения культуры труда;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Cambria" w:eastAsia="Cambria" w:hAnsi="Cambria" w:cs="Times New Roman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организации рабочего места. </w:t>
      </w:r>
    </w:p>
    <w:p w:rsidR="00CD359F" w:rsidRDefault="00CD359F" w:rsidP="00CD359F">
      <w:pPr>
        <w:suppressAutoHyphens/>
        <w:spacing w:after="0"/>
        <w:jc w:val="both"/>
        <w:rPr>
          <w:rFonts w:ascii="Cambria" w:eastAsia="Cambria" w:hAnsi="Cambria" w:cs="Times New Roman"/>
          <w:lang w:eastAsia="ar-SA"/>
        </w:rPr>
      </w:pPr>
    </w:p>
    <w:p w:rsidR="00CD359F" w:rsidRPr="000933B4" w:rsidRDefault="00CD359F" w:rsidP="00CD359F">
      <w:p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Изучение технологии в основной школе обеспечивает достижение личностных, метапредметных и предметных результатов.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Личностными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развитие трудолюбия и ответственности за качество своей деятельности;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овладение установками, нормами и правилами научной организации умственного и физического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планирование образовательной и профессиональной карьеры;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бережное отношение к природным и хозяйственным ресурсам;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готовность к рациональному ведению домашнего хозяйства;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проявление технико-технологического и экономического мышления при организации своей деятельности.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Метапредметными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выпускниками основной школы курса «Технология» являются: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алгоритмизированное планирование процесса познавательно-трудовой деятельности;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самостоятельная организация и выполнение различных творческих работ по созданию изделий;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выявление потребностей, проектирование и создание объектов, имеющих потребительную стоимость;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согласование и координация совместной познавательно -трудовой деятельности с другими ее участниками;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объективное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диагностика результатов познавательно–трудовой деятельности по принятым критериям и показателям;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соблюдение норм и правил безопасности познавательно –трудовой деятельности и созидательного труда.</w:t>
      </w:r>
    </w:p>
    <w:p w:rsidR="00CD359F" w:rsidRPr="000933B4" w:rsidRDefault="00CD359F" w:rsidP="00CD359F">
      <w:pPr>
        <w:suppressAutoHyphens/>
        <w:spacing w:after="0" w:line="100" w:lineRule="atLeast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D359F" w:rsidRPr="000933B4" w:rsidRDefault="00CD359F" w:rsidP="00CD359F">
      <w:pPr>
        <w:suppressAutoHyphens/>
        <w:spacing w:after="0" w:line="10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Предметные результаты: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Предметные результаты по годам обучения (см. ФГОС основного общего образования) определяются по двум уровням: «учащийся научится» (базовый учебный материал), «учащийся получит возможность научиться» (углубляющий, дополняющий, расширяющий или пропедевтический учебный материал) (см. Таблицу).</w:t>
      </w:r>
    </w:p>
    <w:p w:rsidR="00CD359F" w:rsidRPr="000933B4" w:rsidRDefault="00CD359F" w:rsidP="00CD359F">
      <w:pPr>
        <w:suppressAutoHyphens/>
        <w:spacing w:after="0"/>
        <w:ind w:left="7080" w:firstLine="709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sz w:val="24"/>
          <w:szCs w:val="24"/>
          <w:lang w:eastAsia="ar-SA"/>
        </w:rPr>
        <w:t>Таблица 1</w:t>
      </w:r>
    </w:p>
    <w:tbl>
      <w:tblPr>
        <w:tblW w:w="0" w:type="auto"/>
        <w:tblInd w:w="-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4"/>
        <w:gridCol w:w="4165"/>
        <w:gridCol w:w="3582"/>
        <w:gridCol w:w="57"/>
        <w:gridCol w:w="20"/>
      </w:tblGrid>
      <w:tr w:rsidR="00CD359F" w:rsidRPr="000933B4" w:rsidTr="0058455E">
        <w:trPr>
          <w:gridAfter w:val="1"/>
          <w:wAfter w:w="20" w:type="dxa"/>
          <w:trHeight w:val="360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Предметная</w:t>
            </w:r>
          </w:p>
          <w:p w:rsidR="00CD359F" w:rsidRPr="000933B4" w:rsidRDefault="00CD359F" w:rsidP="0058455E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область, предмет</w:t>
            </w:r>
          </w:p>
          <w:p w:rsidR="00CD359F" w:rsidRPr="000933B4" w:rsidRDefault="00CD359F" w:rsidP="0058455E">
            <w:pPr>
              <w:suppressAutoHyphens/>
              <w:spacing w:after="0" w:line="100" w:lineRule="atLeast"/>
              <w:jc w:val="both"/>
              <w:rPr>
                <w:rFonts w:ascii="Cambria" w:eastAsia="Cambria" w:hAnsi="Cambria" w:cs="Times New Roman"/>
                <w:lang w:eastAsia="ar-SA"/>
              </w:rPr>
            </w:pPr>
          </w:p>
        </w:tc>
        <w:tc>
          <w:tcPr>
            <w:tcW w:w="7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auto"/>
          </w:tcPr>
          <w:p w:rsidR="00CD359F" w:rsidRPr="000933B4" w:rsidRDefault="00CD359F" w:rsidP="0058455E">
            <w:pPr>
              <w:suppressAutoHyphens/>
              <w:snapToGrid w:val="0"/>
              <w:rPr>
                <w:rFonts w:ascii="Cambria" w:eastAsia="Cambria" w:hAnsi="Cambria" w:cs="Times New Roman"/>
                <w:lang w:eastAsia="ar-SA"/>
              </w:rPr>
            </w:pPr>
          </w:p>
        </w:tc>
      </w:tr>
      <w:tr w:rsidR="00CD359F" w:rsidRPr="000933B4" w:rsidTr="0058455E">
        <w:tblPrEx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«Учащийся научится»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«Учащийся получит возможность научиться»</w:t>
            </w:r>
          </w:p>
        </w:tc>
      </w:tr>
      <w:tr w:rsidR="00CD359F" w:rsidRPr="000933B4" w:rsidTr="0058455E">
        <w:tblPrEx>
          <w:tblCellMar>
            <w:left w:w="108" w:type="dxa"/>
            <w:right w:w="108" w:type="dxa"/>
          </w:tblCellMar>
        </w:tblPrEx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58455E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Различать и выбирать материалы для решения технико-технологических задач, соответствующих возрасту.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технологические операции при решении технико-технологических задач, соответствующих возрасту.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Читать простейшие чертежи и схемы.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Организовывать рабочее место решения технико-технологических задач, соответствующих возрасту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Приемам работы с ручным инструментом.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Применять правила эксплуатации производственной и бытовой техники.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Различать виды профессий, соответствующих содержанию курса.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Применять технологии представления, преобразования и использования информации.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Устанавливать взаимосвязь знаний по разным учебным предметам для подготовки и осуществления технологических процессов.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Овладеть алгоритмами и методами решения технико-технологических задач, соответствующих возрасту.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Выполнять простейшие чертежи и схемы.</w:t>
            </w:r>
          </w:p>
          <w:p w:rsidR="00CD359F" w:rsidRPr="000933B4" w:rsidRDefault="00CD359F" w:rsidP="00CD359F">
            <w:pPr>
              <w:numPr>
                <w:ilvl w:val="0"/>
                <w:numId w:val="10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Устанавливать взаимосвязь знаний по разным учебным предметам для решения прикладных  учебных задач</w:t>
            </w:r>
          </w:p>
        </w:tc>
      </w:tr>
    </w:tbl>
    <w:p w:rsidR="00CD359F" w:rsidRDefault="00CD359F" w:rsidP="00CD359F">
      <w:pPr>
        <w:suppressAutoHyphens/>
        <w:spacing w:after="0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ab/>
      </w:r>
    </w:p>
    <w:p w:rsidR="00CD359F" w:rsidRPr="000933B4" w:rsidRDefault="00CD359F" w:rsidP="00CD359F">
      <w:p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Предметными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учащимися основной школы программы «Технология» являются: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познавательной сфере: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оценка технологических свойств сырья, материалов и областей их применения;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ориентация в имеющихся и возможных средствах и технологиях создания объектов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владения кодами и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методами чтения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и способами графического представления технической, технологической и инструктивной информации;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трудовой сфере:</w:t>
      </w: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 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планирование технологического процесса и процесса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материалов с учетом характера объекта труда и технологии;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проектирование последовательности операций и составление операционной карты работ;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выполнение технологических операций с соблюдением установленных норм, стандартов и ограничений;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соблюдение норм и правил безопасности труда, пожарной безопасности, правил санитарии и гигиены;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мотивационной сфере: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оценивание своей способности и готовности к труду в конкретной предметной деятельности;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согласование своих потребностей и требований с потребностями и требованиями других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участников  познавательно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–трудовой деятельности;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осознание ответственности за качество результатов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наличие экологической культуры при обосновании объектов труда и выполнении работ;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стремление к экономии и бережливости в расходовании времени, материалов, денежных средств и труда.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эстетической сфере: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моделирование художественного оформления объекта труда и оптимальное планирование работ;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рациональный выбор рабочего костюма и опрятное содержание рабочей одежды.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коммуникативной сфере: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публичная презентация и защита проекта изделия, продукта труда или услуги.</w:t>
      </w:r>
    </w:p>
    <w:p w:rsidR="00CD359F" w:rsidRPr="000933B4" w:rsidRDefault="00CD359F" w:rsidP="00CD359F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физиолого-психологической сфере: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достижение необходимой точности движений при выполнении различных технологических операций;</w:t>
      </w:r>
    </w:p>
    <w:p w:rsidR="00CD359F" w:rsidRPr="000933B4" w:rsidRDefault="00CD359F" w:rsidP="00CD359F">
      <w:pPr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сочетание образного и логического мышления в процессе проектной деятельности.</w:t>
      </w:r>
    </w:p>
    <w:p w:rsidR="00CD359F" w:rsidRDefault="00CD359F" w:rsidP="00CD359F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359F" w:rsidRPr="00AC3A02" w:rsidRDefault="00CD359F" w:rsidP="00CD359F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CD359F" w:rsidRPr="00AC3A02" w:rsidRDefault="00CD359F" w:rsidP="00CD359F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D359F" w:rsidRDefault="00CD359F" w:rsidP="00CD359F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 КЛАСС (68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CD359F" w:rsidRDefault="00CD359F" w:rsidP="00CD359F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6026" w:rsidRDefault="00D06026" w:rsidP="00D06026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Раздел. Технологии творческой и опытнической деятельности</w:t>
      </w:r>
      <w:r w:rsidR="008D28C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8D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F67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D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ч)</w:t>
      </w:r>
    </w:p>
    <w:p w:rsidR="00D06026" w:rsidRDefault="00D06026" w:rsidP="00D06026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Исследовательская и созидательная деятельность</w:t>
      </w:r>
      <w:r w:rsidR="00961E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61E80" w:rsidRDefault="00961E80" w:rsidP="00961E80">
      <w:pPr>
        <w:pStyle w:val="Standard"/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творческой проектной деятельности, индивидуальных и коллективных творческих проектах. Цель и задачи проектной деятельности в 7 классе. Составные части годового творческого проекта семиклассников. Этапы выполнения проекта: поисковый (подготовительный), технологический, заключительный (аналитический). Определение затрат на изготовление проектного изделия. Испытания проектных изделий. Подготовка презентации, пояснительной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записки 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доклада для защиты творческого проекта</w:t>
      </w:r>
    </w:p>
    <w:p w:rsidR="00961E80" w:rsidRDefault="00961E80" w:rsidP="00961E80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Практические работы.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 проект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разделу «Технологии домашнего хозяйства». Творческий проект по разделу «Кулинария». Выполнять проект по разделу «Создание изделий из текстильных материалов». Творческий проект по разделу «Художественные ремёсла».</w:t>
      </w:r>
    </w:p>
    <w:p w:rsidR="00961E80" w:rsidRDefault="00961E80" w:rsidP="00961E80">
      <w:pPr>
        <w:pStyle w:val="Standard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Раздел  «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Технологии домашнего хозяйства» (4 ч)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Тема. Освещение жилого помещения. Предметы искусства и коллекции в интерьере.</w:t>
      </w:r>
    </w:p>
    <w:p w:rsidR="00961E80" w:rsidRDefault="008D28CA" w:rsidP="00961E80">
      <w:pPr>
        <w:pStyle w:val="Standard"/>
        <w:tabs>
          <w:tab w:val="left" w:pos="1455"/>
        </w:tabs>
        <w:spacing w:after="0"/>
        <w:ind w:firstLine="567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961E80">
        <w:rPr>
          <w:rFonts w:ascii="Times New Roman" w:hAnsi="Times New Roman" w:cs="Times New Roman"/>
          <w:i/>
          <w:sz w:val="24"/>
          <w:szCs w:val="24"/>
        </w:rPr>
        <w:t xml:space="preserve"> Теоретические сведения. </w:t>
      </w:r>
      <w:r w:rsidR="00961E80">
        <w:rPr>
          <w:rFonts w:ascii="Times New Roman" w:hAnsi="Times New Roman" w:cs="Times New Roman"/>
          <w:sz w:val="24"/>
          <w:szCs w:val="24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Типы светильников: рассеянного и направленного освещения. Виды светильников: потолочные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висячие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настенные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диммеры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Лабораторно-практические и практические работы. </w:t>
      </w:r>
      <w:r>
        <w:rPr>
          <w:rFonts w:ascii="Times New Roman" w:hAnsi="Times New Roman" w:cs="Times New Roman"/>
          <w:sz w:val="24"/>
          <w:szCs w:val="24"/>
        </w:rPr>
        <w:t xml:space="preserve">Выполнение электронной презентации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« Освещение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жилого дома»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Тема. Гигиена жилища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      Теоретические сведения. </w:t>
      </w:r>
      <w:r>
        <w:rPr>
          <w:rFonts w:ascii="Times New Roman" w:hAnsi="Times New Roman" w:cs="Times New Roman"/>
          <w:sz w:val="24"/>
          <w:szCs w:val="24"/>
        </w:rPr>
        <w:t xml:space="preserve"> Значение в жизни человека соблюдения и поддержание чистоты и порядка жилом помещении. Виды </w:t>
      </w:r>
      <w:proofErr w:type="gramStart"/>
      <w:r>
        <w:rPr>
          <w:rFonts w:ascii="Times New Roman" w:hAnsi="Times New Roman" w:cs="Times New Roman"/>
          <w:sz w:val="24"/>
          <w:szCs w:val="24"/>
        </w:rPr>
        <w:t>уборки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ежедневная( сухая), еженедельная( влажная), генеральная. Их особенности и правила проведения.</w:t>
      </w:r>
    </w:p>
    <w:p w:rsidR="00961E80" w:rsidRDefault="00961E80" w:rsidP="00961E80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Лабораторно-практические и практические работы. </w:t>
      </w:r>
      <w:r>
        <w:rPr>
          <w:rFonts w:ascii="Times New Roman" w:hAnsi="Times New Roman" w:cs="Times New Roman"/>
          <w:sz w:val="24"/>
          <w:szCs w:val="24"/>
        </w:rPr>
        <w:t>Генеральная уборка кабинета технологии. Подбор моющих средств.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Раздел «Электро</w:t>
      </w:r>
      <w:r w:rsidR="00BE658E">
        <w:rPr>
          <w:rFonts w:ascii="Times New Roman" w:hAnsi="Times New Roman" w:cs="Times New Roman"/>
          <w:b/>
          <w:i/>
          <w:sz w:val="24"/>
          <w:szCs w:val="24"/>
        </w:rPr>
        <w:t>тех</w:t>
      </w:r>
      <w:r>
        <w:rPr>
          <w:rFonts w:ascii="Times New Roman" w:hAnsi="Times New Roman" w:cs="Times New Roman"/>
          <w:b/>
          <w:i/>
          <w:sz w:val="24"/>
          <w:szCs w:val="24"/>
        </w:rPr>
        <w:t>ника» (2 ч)</w:t>
      </w:r>
    </w:p>
    <w:p w:rsidR="008D28CA" w:rsidRDefault="008D28CA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Тема. Бытовые электроприборы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</w:pPr>
      <w:r>
        <w:rPr>
          <w:rFonts w:ascii="Times New Roman" w:hAnsi="Times New Roman" w:cs="Times New Roman"/>
          <w:i/>
          <w:sz w:val="24"/>
          <w:szCs w:val="24"/>
        </w:rPr>
        <w:t>Теоретические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Современный пылесос, его функции. Приборы для создания микроклимата: кондиционер, ионизатор-очиститель, воздуха, озонатор.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. Изучение потребности в бытовых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электроприборах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уборки и создания микроклимата в помещении.</w:t>
      </w:r>
    </w:p>
    <w:p w:rsidR="00961E80" w:rsidRDefault="00961E80" w:rsidP="00961E80">
      <w:pPr>
        <w:pStyle w:val="Standard"/>
        <w:tabs>
          <w:tab w:val="left" w:pos="145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Подбор современной бытовой техники с учётом потребностей и доходов в семье.</w:t>
      </w:r>
    </w:p>
    <w:p w:rsidR="00961E80" w:rsidRPr="00C37DEC" w:rsidRDefault="00961E80" w:rsidP="00961E80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37D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Раздел. Создание изделий из текстильных материалов (16 ч)</w:t>
      </w:r>
    </w:p>
    <w:p w:rsidR="008D28CA" w:rsidRPr="008D28CA" w:rsidRDefault="008D28CA" w:rsidP="008D28CA">
      <w:pPr>
        <w:suppressAutoHyphens/>
        <w:autoSpaceDN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Тема. Свойства текстильных материалов</w:t>
      </w:r>
    </w:p>
    <w:p w:rsidR="008D28CA" w:rsidRDefault="008D28CA" w:rsidP="008D28CA">
      <w:pPr>
        <w:pStyle w:val="Standard"/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текстильных волокон животного происхождения. Способы их получения. Виды и свойства шерстяных и шелковых тканей.</w:t>
      </w:r>
    </w:p>
    <w:p w:rsidR="008D28CA" w:rsidRDefault="008D28CA" w:rsidP="008D28CA">
      <w:pPr>
        <w:pStyle w:val="Standard"/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Лабораторно-практическая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Определение сырьевого состава ткани и изучение их свойств.</w:t>
      </w:r>
    </w:p>
    <w:p w:rsidR="008D28CA" w:rsidRPr="008D28CA" w:rsidRDefault="008D28CA" w:rsidP="008D28CA">
      <w:pPr>
        <w:suppressAutoHyphens/>
        <w:autoSpaceDN w:val="0"/>
        <w:spacing w:after="0"/>
        <w:ind w:firstLine="567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Тема: Конструирование швейных изделий</w:t>
      </w:r>
    </w:p>
    <w:p w:rsidR="008D28CA" w:rsidRPr="008D28CA" w:rsidRDefault="008D28CA" w:rsidP="008D28CA">
      <w:pPr>
        <w:suppressAutoHyphens/>
        <w:autoSpaceDN w:val="0"/>
        <w:spacing w:after="0"/>
        <w:ind w:firstLine="567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Теоретические сведения.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Понятие о поясной одежде. Виды </w:t>
      </w:r>
      <w:proofErr w:type="gramStart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поясной  одежды</w:t>
      </w:r>
      <w:proofErr w:type="gramEnd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Конструкции юбок. Снятие мерок изготовления поясной одежды. Построение чертежей прямой юбки.</w:t>
      </w:r>
    </w:p>
    <w:p w:rsidR="008D28CA" w:rsidRPr="008D28CA" w:rsidRDefault="008D28CA" w:rsidP="008D28CA">
      <w:pPr>
        <w:suppressAutoHyphens/>
        <w:autoSpaceDN w:val="0"/>
        <w:spacing w:after="0"/>
        <w:ind w:firstLine="567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Лабораторно-практическая работа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 Изготовление выкроек для образцов ручных и машинных работ.  Снятие мурок и построек чертежа прямой юбки в натуральную величину.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Тема. Моделирование швейных изделий.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Теоретические сведения.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Приёмы моделирования поясной одежды. Моделирование юбки с расширением книзу. Моделирование юбки со складками. Подготовка выкройки к раскрою. Получение выкройки швейного </w:t>
      </w:r>
      <w:proofErr w:type="gramStart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изделия  из</w:t>
      </w:r>
      <w:proofErr w:type="gramEnd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пакета готовых выкроек, журнала мод, с CD и из Интернета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Лабораторно-практическая работа.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Моделирование юбки. Получение выкройки проектного изделия из журнала мод. Подготовка выкройки проектного изделия к раскрою.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Тема. Швейная машина.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Теоретические сведения.</w:t>
      </w:r>
      <w:r w:rsidRPr="008D28CA">
        <w:rPr>
          <w:rFonts w:ascii="Calibri" w:eastAsia="Lucida Sans Unicode" w:hAnsi="Calibri" w:cs="Calibri"/>
          <w:kern w:val="3"/>
        </w:rPr>
        <w:t xml:space="preserve"> 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Уход за швейной машиной: чистка и смазка движущихся и вращающихся частей. Приспособления к швейной машине.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Лабораторно-практическая работа. 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Уход за швейной машиной: чистка, смазка. Выполнение потайного подшивания и </w:t>
      </w:r>
      <w:proofErr w:type="spellStart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окантовывания</w:t>
      </w:r>
      <w:proofErr w:type="spellEnd"/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среза.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Тема: Технология изготовления швейных изделий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lastRenderedPageBreak/>
        <w:t>Теоретические сведения.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Технология изготовления поясного изделия. Правила раскроя поясных изделий.  Основные операции при ручных работах. Основные машинные операции. Технология обработки среднего шва юбки с застежкой-молнией и разрезом. последовательность обработки поясного изделия.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Лабораторно-практическая работа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 Раскрой проектного изделия. Изготовление образцов ручных и машинных работ. Обработка среднего шва юбки с застежкой-молнией. Обработка складок. Обработка юбки.</w:t>
      </w:r>
    </w:p>
    <w:p w:rsid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>Раздел «Художественные ремесла»</w:t>
      </w:r>
      <w:r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 xml:space="preserve"> (6 ч)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Тема. Ручная роспись тканей.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Теоретические сведения.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Понятие о ручной росписи тканей. Подготовка тканей к росписи. Виды батика: холодный, горячий, узелковый. Профессия художник росписи по ткани.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Лабораторно-практическая работа.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Выполнение образца росписи ткани в технике холодного батика.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Тема. Вышивание.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Calibri" w:eastAsia="Lucida Sans Unicode" w:hAnsi="Calibri" w:cs="Calibri"/>
          <w:kern w:val="3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Теоретические сведения.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Материалы и оборудование для вышивки. Технология выполнения прямых, петлеобразных, петельных, крестообразных и косых ручных стежков.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Вышивка крестом, гладью, лентами.</w:t>
      </w:r>
    </w:p>
    <w:p w:rsidR="008D28CA" w:rsidRPr="008D28CA" w:rsidRDefault="008D28CA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D28C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Лабораторно-практическая работа. </w:t>
      </w:r>
      <w:r w:rsidRPr="008D28C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Выполнение образцов швов. Выполнение образца вышивки в технике крест. Выполнение образца вышивки гладью, атласными лентами.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jc w:val="both"/>
        <w:textAlignment w:val="baseline"/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>Раздел «Кулинария»</w:t>
      </w:r>
      <w:r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 xml:space="preserve"> (1</w:t>
      </w:r>
      <w:r w:rsidR="0087558C"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>4</w:t>
      </w:r>
      <w:r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 xml:space="preserve"> ч)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Тема. Блюда из молока и кисломолочных продуктов.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Теоретические сведения.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Значение молока и кисломолочных продуктов в питании человека. Натуральное</w:t>
      </w:r>
      <w:r w:rsidR="00F400F7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(цельное) молоко. Молочные продукты. Молочные консервы. Кисломолочные консервы. Сыр. Методы определения качеств молока и молочных продуктов.</w:t>
      </w:r>
      <w:r w:rsidRPr="00012F3F"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 xml:space="preserve">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Технология приготовления блюд из кисломолочных продуктов. Профессия мастер производства молочных продукции.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Лабораторно-практические и практические работы.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Определения качества молока и молочных продуктов. Приготовление молочного супа, молочной каши или блюда из творога.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Тема. Изделия из жидкого теста.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Теоретические сведения.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Виды блюда из жидкого теста. Продукты </w:t>
      </w:r>
      <w:proofErr w:type="spellStart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дл</w:t>
      </w:r>
      <w:proofErr w:type="spellEnd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к столу.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>Лабораторно-практические и практические работы.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Определение качеств мёда. Приготовление </w:t>
      </w:r>
      <w:proofErr w:type="gramStart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изделий  из</w:t>
      </w:r>
      <w:proofErr w:type="gramEnd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жидкого теста.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Тема. Виды теста и выпечка.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Теоретические сведения.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Продукты для приготовления выпечки. Разрыхлить тесто. Дрожжевое, бисквитное, заварное тесто </w:t>
      </w:r>
      <w:proofErr w:type="gramStart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и  для</w:t>
      </w:r>
      <w:proofErr w:type="gramEnd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пряничных изделий из них. Виды изделий из них. Рецептура и технология </w:t>
      </w:r>
      <w:proofErr w:type="gramStart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приготовления  пресного</w:t>
      </w:r>
      <w:proofErr w:type="gramEnd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слоённого и песочного теста.  Профессия кондитер.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</w:t>
      </w: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Лабораторно-практические и практические работы.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Приготовление изделий из пресного слоеного теста. Приготовление изделий из песочного теста.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Тема. Сладости, десерты, напитки.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lastRenderedPageBreak/>
        <w:t>Теоретические сведения.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Виды сладостей: цукаты, конфеты, печенье, безе (меренги). Их значение в питании человека. Виды десертов. Безалкогольные напитки: молочный коктейль, морс. Профессия кондитер сахаристых изделий.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Лабораторно-практические и практические работы.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Приготовление сладких блюд и напитков.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</w:rPr>
      </w:pPr>
      <w:r w:rsidRPr="00012F3F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Тема. Сервировка сладкого стола. Праздничный этикет.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Теоретические сведения.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стол-фуршет. Правила приглашения гостей. Разработка пригласительных билетов с помощь ПК</w:t>
      </w:r>
    </w:p>
    <w:p w:rsidR="00012F3F" w:rsidRPr="00012F3F" w:rsidRDefault="00012F3F" w:rsidP="00012F3F">
      <w:pPr>
        <w:tabs>
          <w:tab w:val="left" w:pos="1455"/>
        </w:tabs>
        <w:suppressAutoHyphens/>
        <w:autoSpaceDN w:val="0"/>
        <w:spacing w:after="0"/>
        <w:ind w:firstLine="567"/>
        <w:textAlignment w:val="baseline"/>
        <w:rPr>
          <w:rFonts w:ascii="Calibri" w:eastAsia="Lucida Sans Unicode" w:hAnsi="Calibri" w:cs="Calibri"/>
          <w:kern w:val="3"/>
        </w:rPr>
      </w:pPr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>Лабораторно-</w:t>
      </w:r>
      <w:proofErr w:type="gramStart"/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>практические  и</w:t>
      </w:r>
      <w:proofErr w:type="gramEnd"/>
      <w:r w:rsidRPr="00012F3F">
        <w:rPr>
          <w:rFonts w:ascii="Times New Roman" w:eastAsia="Lucida Sans Unicode" w:hAnsi="Times New Roman" w:cs="Times New Roman"/>
          <w:i/>
          <w:kern w:val="3"/>
          <w:sz w:val="24"/>
          <w:szCs w:val="24"/>
        </w:rPr>
        <w:t xml:space="preserve"> практические работы.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Разработка меню.</w:t>
      </w:r>
      <w:r w:rsidRPr="00012F3F"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 xml:space="preserve">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Приготовление </w:t>
      </w:r>
      <w:proofErr w:type="gramStart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блюд  для</w:t>
      </w:r>
      <w:proofErr w:type="gramEnd"/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 xml:space="preserve"> праздничного сладкого стола. Сервировка сладкого стола.</w:t>
      </w:r>
      <w:r w:rsidRPr="00012F3F">
        <w:rPr>
          <w:rFonts w:ascii="Times New Roman" w:eastAsia="Lucida Sans Unicode" w:hAnsi="Times New Roman" w:cs="Times New Roman"/>
          <w:b/>
          <w:i/>
          <w:kern w:val="3"/>
          <w:sz w:val="24"/>
          <w:szCs w:val="24"/>
        </w:rPr>
        <w:t xml:space="preserve"> </w:t>
      </w:r>
      <w:r w:rsidRPr="00012F3F">
        <w:rPr>
          <w:rFonts w:ascii="Times New Roman" w:eastAsia="Lucida Sans Unicode" w:hAnsi="Times New Roman" w:cs="Times New Roman"/>
          <w:kern w:val="3"/>
          <w:sz w:val="24"/>
          <w:szCs w:val="24"/>
        </w:rPr>
        <w:t>Разработка приглашения на праздник с помощью ПК.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AF101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Раздел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«</w:t>
      </w:r>
      <w:r w:rsidRPr="00AF101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Работа на швейной машинке. Материалы из химических волокон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»</w:t>
      </w:r>
      <w:r w:rsidRPr="00AF101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F10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(6ч)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</w:t>
      </w:r>
      <w:r w:rsidRPr="00AF101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Бытовая швейная машина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1012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зигзагообразной строчки для обметывания срезов и выполнения аппликации. Применение приспособлений к швейной машине: обметывание петель, пришивание пуговиц, подшивание потайным швом, штопка. Выкраивание и стачивание косых беек.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</w:t>
      </w:r>
      <w:r w:rsidRPr="00AF101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Швейные материалы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1012">
        <w:rPr>
          <w:rFonts w:ascii="Times New Roman" w:eastAsia="Calibri" w:hAnsi="Times New Roman" w:cs="Times New Roman"/>
          <w:sz w:val="24"/>
          <w:szCs w:val="24"/>
          <w:lang w:eastAsia="ru-RU"/>
        </w:rPr>
        <w:t>Виды, свойства химических волокон и тканей из них. Нетканые материалы. Выбор материалов для изготовления плечевого изделия.</w:t>
      </w:r>
    </w:p>
    <w:p w:rsidR="00AF1012" w:rsidRPr="00AF1012" w:rsidRDefault="00AF1012" w:rsidP="00AF1012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AF101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Раздел «Технология изготовления плечевого изделия» (14 ч)</w:t>
      </w:r>
    </w:p>
    <w:p w:rsidR="00AF1012" w:rsidRPr="0087558C" w:rsidRDefault="00AF1012" w:rsidP="00AF10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раскладки выкройки плечевого изделия на ткани. Припуски на швы. Способы контроля качества разметки и раскроя. Состав деятельности по раскрою швейного изделия.</w:t>
      </w:r>
    </w:p>
    <w:p w:rsidR="00AF1012" w:rsidRPr="0087558C" w:rsidRDefault="00AF1012" w:rsidP="00AF1012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</w:t>
      </w:r>
      <w:r w:rsidRPr="0087558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Технология швейных работ</w:t>
      </w:r>
    </w:p>
    <w:p w:rsidR="00AF1012" w:rsidRPr="0087558C" w:rsidRDefault="00AF1012" w:rsidP="00AF10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Технология выполнения ручных операций: выметывание деталей швейного изделия; высекание среза детали швейного изделия. Технология выполнения машинных операций: </w:t>
      </w:r>
      <w:proofErr w:type="spellStart"/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>расстрачивание</w:t>
      </w:r>
      <w:proofErr w:type="spellEnd"/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шва; настрачивание шва; обтачивание деталей; </w:t>
      </w:r>
      <w:proofErr w:type="spellStart"/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>окантовывание</w:t>
      </w:r>
      <w:proofErr w:type="spellEnd"/>
      <w:r w:rsidRPr="008755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детали. Технология выполнения операций влажно-тепловой обработки: дублирование деталей швейного изделия, оттягивание деталей. Технология обработки вытачек, плечевых и боковых швов. Типовая последовательность изготовления плечевого изделия с проведением примерки. Придание изделию окончательной формы. Способы контроля качества готового изделия. Оценка изделия по критериям. </w:t>
      </w:r>
    </w:p>
    <w:p w:rsidR="008D28CA" w:rsidRPr="008D28CA" w:rsidRDefault="00AF1012" w:rsidP="008D28CA">
      <w:pPr>
        <w:suppressAutoHyphens/>
        <w:autoSpaceDN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>Раздел «Строительные ремонтно-отделочные работы» (6 ч)</w:t>
      </w:r>
    </w:p>
    <w:p w:rsidR="00BD3814" w:rsidRPr="002E1AA9" w:rsidRDefault="00BD3814" w:rsidP="00BD381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</w:pPr>
    </w:p>
    <w:p w:rsidR="00BD3814" w:rsidRPr="0087558C" w:rsidRDefault="0087558C" w:rsidP="00BD38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5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и систематизация знаний (2 ч)</w:t>
      </w:r>
    </w:p>
    <w:p w:rsidR="00C37DEC" w:rsidRDefault="00C37DEC" w:rsidP="00BD381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D3814" w:rsidRPr="0087558C" w:rsidRDefault="00BD3814" w:rsidP="00BD381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55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Распределение учебных часов по разделам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5419"/>
        <w:gridCol w:w="2254"/>
      </w:tblGrid>
      <w:tr w:rsidR="00BD3814" w:rsidRPr="002E1AA9" w:rsidTr="008E3270">
        <w:tc>
          <w:tcPr>
            <w:tcW w:w="972" w:type="dxa"/>
          </w:tcPr>
          <w:p w:rsidR="00BD3814" w:rsidRPr="0087558C" w:rsidRDefault="00BD381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84" w:type="dxa"/>
          </w:tcPr>
          <w:p w:rsidR="00BD3814" w:rsidRPr="0087558C" w:rsidRDefault="00BD381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94" w:type="dxa"/>
          </w:tcPr>
          <w:p w:rsidR="00BD3814" w:rsidRPr="0087558C" w:rsidRDefault="00BD381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87558C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  <w:tc>
          <w:tcPr>
            <w:tcW w:w="2294" w:type="dxa"/>
          </w:tcPr>
          <w:p w:rsidR="00F67244" w:rsidRPr="0087558C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Электротехника </w:t>
            </w:r>
          </w:p>
        </w:tc>
        <w:tc>
          <w:tcPr>
            <w:tcW w:w="229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Кулинария </w:t>
            </w:r>
          </w:p>
        </w:tc>
        <w:tc>
          <w:tcPr>
            <w:tcW w:w="229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швейной машине. Материалы из химических волокон</w:t>
            </w:r>
          </w:p>
        </w:tc>
        <w:tc>
          <w:tcPr>
            <w:tcW w:w="2294" w:type="dxa"/>
          </w:tcPr>
          <w:p w:rsidR="00F67244" w:rsidRDefault="00F67244" w:rsidP="008E327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87558C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плечевого изделия.</w:t>
            </w:r>
          </w:p>
        </w:tc>
        <w:tc>
          <w:tcPr>
            <w:tcW w:w="2294" w:type="dxa"/>
          </w:tcPr>
          <w:p w:rsidR="00F67244" w:rsidRPr="0087558C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87558C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ремесла</w:t>
            </w:r>
          </w:p>
        </w:tc>
        <w:tc>
          <w:tcPr>
            <w:tcW w:w="2294" w:type="dxa"/>
          </w:tcPr>
          <w:p w:rsidR="00F67244" w:rsidRPr="0087558C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творческой и опытнической деятельности</w:t>
            </w:r>
          </w:p>
        </w:tc>
        <w:tc>
          <w:tcPr>
            <w:tcW w:w="2294" w:type="dxa"/>
          </w:tcPr>
          <w:p w:rsidR="00F67244" w:rsidRPr="0087558C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ремонтно-отделочные работы</w:t>
            </w:r>
          </w:p>
        </w:tc>
        <w:tc>
          <w:tcPr>
            <w:tcW w:w="2294" w:type="dxa"/>
          </w:tcPr>
          <w:p w:rsid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художественно-прикладной обработки материалов</w:t>
            </w:r>
          </w:p>
        </w:tc>
        <w:tc>
          <w:tcPr>
            <w:tcW w:w="2294" w:type="dxa"/>
          </w:tcPr>
          <w:p w:rsid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244" w:rsidRPr="002E1AA9" w:rsidTr="008E3270">
        <w:tc>
          <w:tcPr>
            <w:tcW w:w="972" w:type="dxa"/>
          </w:tcPr>
          <w:p w:rsidR="00F67244" w:rsidRPr="00F67244" w:rsidRDefault="00F67244" w:rsidP="00F67244">
            <w:pPr>
              <w:pStyle w:val="a5"/>
              <w:numPr>
                <w:ilvl w:val="0"/>
                <w:numId w:val="13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2294" w:type="dxa"/>
          </w:tcPr>
          <w:p w:rsidR="00F67244" w:rsidRDefault="00F67244" w:rsidP="00F67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244" w:rsidRPr="00BD3814" w:rsidTr="008E3270">
        <w:tc>
          <w:tcPr>
            <w:tcW w:w="972" w:type="dxa"/>
          </w:tcPr>
          <w:p w:rsidR="00F67244" w:rsidRPr="0087558C" w:rsidRDefault="00F67244" w:rsidP="00F672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4" w:type="dxa"/>
          </w:tcPr>
          <w:p w:rsidR="00F67244" w:rsidRPr="0087558C" w:rsidRDefault="00F67244" w:rsidP="00F672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4" w:type="dxa"/>
          </w:tcPr>
          <w:p w:rsidR="00F67244" w:rsidRPr="0087558C" w:rsidRDefault="00F67244" w:rsidP="00F6724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BD3814" w:rsidRPr="00BD3814" w:rsidRDefault="00BD3814" w:rsidP="00BD3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00F7" w:rsidRDefault="00F400F7" w:rsidP="00F400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F59">
        <w:rPr>
          <w:rFonts w:ascii="Times New Roman" w:hAnsi="Times New Roman" w:cs="Times New Roman"/>
          <w:b/>
          <w:bCs/>
          <w:sz w:val="24"/>
          <w:szCs w:val="24"/>
        </w:rPr>
        <w:t>Календарно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3F59">
        <w:rPr>
          <w:rFonts w:ascii="Times New Roman" w:hAnsi="Times New Roman" w:cs="Times New Roman"/>
          <w:b/>
          <w:bCs/>
          <w:sz w:val="24"/>
          <w:szCs w:val="24"/>
        </w:rPr>
        <w:t>- 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предмету «ТЕХНОЛОГИЯ»</w:t>
      </w:r>
      <w:r w:rsidRPr="00643F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400F7" w:rsidRDefault="00F400F7" w:rsidP="00F400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643F59">
        <w:rPr>
          <w:rFonts w:ascii="Times New Roman" w:hAnsi="Times New Roman" w:cs="Times New Roman"/>
          <w:b/>
          <w:bCs/>
          <w:sz w:val="24"/>
          <w:szCs w:val="24"/>
        </w:rPr>
        <w:t>7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pPr w:leftFromText="180" w:rightFromText="180" w:vertAnchor="text" w:horzAnchor="margin" w:tblpXSpec="center" w:tblpY="22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28"/>
        <w:gridCol w:w="884"/>
        <w:gridCol w:w="817"/>
        <w:gridCol w:w="850"/>
        <w:gridCol w:w="851"/>
        <w:gridCol w:w="850"/>
      </w:tblGrid>
      <w:tr w:rsidR="00F400F7" w:rsidRPr="000E5625" w:rsidTr="00565AFD">
        <w:trPr>
          <w:trHeight w:val="275"/>
        </w:trPr>
        <w:tc>
          <w:tcPr>
            <w:tcW w:w="567" w:type="dxa"/>
            <w:vMerge w:val="restart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928" w:type="dxa"/>
            <w:vMerge w:val="restart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884" w:type="dxa"/>
            <w:vMerge w:val="restart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3368" w:type="dxa"/>
            <w:gridSpan w:val="4"/>
          </w:tcPr>
          <w:p w:rsidR="00F400F7" w:rsidRPr="000E5625" w:rsidRDefault="00F400F7" w:rsidP="00F400F7">
            <w:pPr>
              <w:tabs>
                <w:tab w:val="left" w:pos="32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400F7" w:rsidRPr="000E5625" w:rsidTr="00565AFD">
        <w:trPr>
          <w:trHeight w:val="345"/>
        </w:trPr>
        <w:tc>
          <w:tcPr>
            <w:tcW w:w="567" w:type="dxa"/>
            <w:vMerge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vMerge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  <w:gridSpan w:val="2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gridSpan w:val="2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F400F7" w:rsidRPr="000E5625" w:rsidTr="00565AFD">
        <w:trPr>
          <w:trHeight w:val="510"/>
        </w:trPr>
        <w:tc>
          <w:tcPr>
            <w:tcW w:w="567" w:type="dxa"/>
            <w:vMerge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vMerge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7-а</w:t>
            </w:r>
          </w:p>
        </w:tc>
        <w:tc>
          <w:tcPr>
            <w:tcW w:w="850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7-б</w:t>
            </w:r>
          </w:p>
        </w:tc>
        <w:tc>
          <w:tcPr>
            <w:tcW w:w="851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7-а</w:t>
            </w:r>
          </w:p>
        </w:tc>
        <w:tc>
          <w:tcPr>
            <w:tcW w:w="850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/>
                <w:sz w:val="24"/>
                <w:szCs w:val="24"/>
              </w:rPr>
              <w:t>7-б</w:t>
            </w:r>
          </w:p>
        </w:tc>
      </w:tr>
      <w:tr w:rsidR="00F400F7" w:rsidRPr="00643F59" w:rsidTr="00565AFD">
        <w:tc>
          <w:tcPr>
            <w:tcW w:w="8046" w:type="dxa"/>
            <w:gridSpan w:val="5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2D1CFE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8" w:type="dxa"/>
            <w:vAlign w:val="bottom"/>
          </w:tcPr>
          <w:p w:rsidR="00F400F7" w:rsidRPr="00F91876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87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Вводный урок. Инструктаж по технике безопасности на рабочем месте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2D1CFE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  <w:vAlign w:val="bottom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8" w:type="dxa"/>
            <w:vAlign w:val="bottom"/>
          </w:tcPr>
          <w:p w:rsidR="00F400F7" w:rsidRPr="00F91876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87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Освещение жилого помещения. Предметы искусства и коллекции в интерьере</w:t>
            </w:r>
            <w:r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28" w:type="dxa"/>
          </w:tcPr>
          <w:p w:rsidR="00F400F7" w:rsidRPr="00F91876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91876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 xml:space="preserve"> Гигиена жилища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46"/>
        </w:trPr>
        <w:tc>
          <w:tcPr>
            <w:tcW w:w="567" w:type="dxa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28" w:type="dxa"/>
          </w:tcPr>
          <w:p w:rsidR="00F400F7" w:rsidRPr="00F91876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F91876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Творческий проект по разделу «Технология домашнего хозяйства»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4928" w:type="dxa"/>
          </w:tcPr>
          <w:p w:rsidR="00F400F7" w:rsidRPr="00F91876" w:rsidRDefault="00F400F7" w:rsidP="00F400F7">
            <w:pPr>
              <w:spacing w:line="24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F9187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Электротехника. Бытовые электроприборы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vAlign w:val="bottom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9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Кулинария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22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2D1CFE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4928" w:type="dxa"/>
            <w:vAlign w:val="bottom"/>
          </w:tcPr>
          <w:p w:rsidR="00F400F7" w:rsidRPr="00772296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296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Блюда из молока и кисломолочных продуктов</w:t>
            </w:r>
          </w:p>
        </w:tc>
        <w:tc>
          <w:tcPr>
            <w:tcW w:w="884" w:type="dxa"/>
          </w:tcPr>
          <w:p w:rsidR="00F400F7" w:rsidRPr="0077229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2D1CFE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4928" w:type="dxa"/>
            <w:vAlign w:val="bottom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План работы по приготовлению обеда. Приготовление закусок, супов, вторых блюд, десерта.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928" w:type="dxa"/>
            <w:vAlign w:val="bottom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Значение мяса и мясных продуктов в питании человека. Блюдо из вареного и жареного мяса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4928" w:type="dxa"/>
            <w:vAlign w:val="bottom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хлебобулочных изделий в питании человека. </w:t>
            </w:r>
            <w:r w:rsidRPr="00772296">
              <w:rPr>
                <w:rFonts w:ascii="Times New Roman" w:hAnsi="Times New Roman" w:cs="Times New Roman"/>
                <w:bCs/>
                <w:color w:val="231F20"/>
              </w:rPr>
              <w:t xml:space="preserve"> Изделия из жидкого теста. Виды теста и выпечки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928" w:type="dxa"/>
            <w:vAlign w:val="bottom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Значение консервирования как способа длительного хранения пищевых продуктов.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варения.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4928" w:type="dxa"/>
          </w:tcPr>
          <w:p w:rsidR="00F400F7" w:rsidRPr="00772296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Сладости, десерты, напитки. Сервировка сладкого стола. Праздничный этикет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357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4928" w:type="dxa"/>
          </w:tcPr>
          <w:p w:rsidR="00F400F7" w:rsidRPr="00772296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772296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Творческий проект по разделу «Кулинария»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2D1CFE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швейной машинке. Материалы из химических волокон </w:t>
            </w:r>
          </w:p>
        </w:tc>
        <w:tc>
          <w:tcPr>
            <w:tcW w:w="884" w:type="dxa"/>
          </w:tcPr>
          <w:p w:rsidR="00F400F7" w:rsidRPr="009E5D52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2D1CFE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зигзагообразной строчки. Приспособления к швейной машине. 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Машинные швы. Текстильные волокна.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A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химических волокон. Свойства некоторых химических волокон. Уход за одеждой.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A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Pr="00514F75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3F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из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готовления плечевого изделия </w:t>
            </w:r>
          </w:p>
        </w:tc>
        <w:tc>
          <w:tcPr>
            <w:tcW w:w="884" w:type="dxa"/>
          </w:tcPr>
          <w:p w:rsidR="00F400F7" w:rsidRPr="00101DF6" w:rsidRDefault="00F400F7" w:rsidP="00F400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DF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 Раскрой изделия.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Дублирование деталей. Прокладочные материалы.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изделия к примерке. </w:t>
            </w:r>
          </w:p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Проведение примерки. Выявление и устранение дефектов.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Стачивание деталей кроя.</w:t>
            </w:r>
          </w:p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вытачек, боковых срезов.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Обработка срезов горловины и пройм окантовочным швом.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4928" w:type="dxa"/>
          </w:tcPr>
          <w:p w:rsidR="00F400F7" w:rsidRPr="00643F59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горловины и застежки цельнокроеными </w:t>
            </w:r>
            <w:proofErr w:type="spellStart"/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подбортами</w:t>
            </w:r>
            <w:proofErr w:type="spellEnd"/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71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Обработка застежки разъемной тесьмой-молнией. Окончательная отделка изделия.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101DF6" w:rsidRDefault="00F400F7" w:rsidP="00F400F7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1DF6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Художественные ремёсла</w:t>
            </w:r>
          </w:p>
          <w:p w:rsidR="00F400F7" w:rsidRPr="000E5625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Ручная роспись тканей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Вышивание.</w:t>
            </w: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вышивания швом «крест». Материалы и оборудование для  вышивки гладью.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Материалы и оборудование для вышивки атласными лентами.</w:t>
            </w:r>
            <w:r w:rsidRPr="000E5625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 xml:space="preserve"> Творческий проект по разделу «Художественные ремесла»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  <w:t>Технологии исследовательской и опытнической деятельности</w:t>
            </w:r>
          </w:p>
          <w:p w:rsidR="00F400F7" w:rsidRPr="000E5625" w:rsidRDefault="00F400F7" w:rsidP="00F400F7">
            <w:pPr>
              <w:pStyle w:val="a7"/>
              <w:rPr>
                <w:rFonts w:ascii="Times New Roman" w:hAnsi="Times New Roman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62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Творческий проект. Цель и задачи проектной деятельности в 7 классе. Этапы проектирования и конструирования.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Проектирование изделий на предприятии (конструкторская и технологическая подготовка). Государственные стандарты на типовые детали и документацию.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технологические задачи при проектировании изделия. Экономическая оценка стоимости выполнения проекта.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Конструирование и дизайн-проектирование изделия с использованием ПК. Разработка чертежей деталей проектного изделия.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Защита  комплексного проекта.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093A74" w:rsidRDefault="00F400F7" w:rsidP="00F400F7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56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Строительные  ремонтно-отделочные работы 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A7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E5D52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 xml:space="preserve">Виды </w:t>
            </w:r>
            <w:r w:rsidRPr="009E5D52">
              <w:rPr>
                <w:rFonts w:ascii="Times New Roman" w:hAnsi="Times New Roman"/>
                <w:sz w:val="24"/>
                <w:szCs w:val="24"/>
              </w:rPr>
              <w:t>ремонтно-отделочных работ. Современные материалы для  выполнения ремонтно-отделочных работ.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4928" w:type="dxa"/>
          </w:tcPr>
          <w:p w:rsidR="00F400F7" w:rsidRPr="009E5D52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E5D52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Основы технологии малярных работ. Инструменты и приспособления. Практическая работа «Изготовление трафарета для нанесения рисунка»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Pr="0071337D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4928" w:type="dxa"/>
          </w:tcPr>
          <w:p w:rsidR="00F400F7" w:rsidRPr="009E5D52" w:rsidRDefault="00F400F7" w:rsidP="00F400F7">
            <w:pPr>
              <w:pStyle w:val="a7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9E5D52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Основы технологии плиточных работ. Виды плитки. Технология крепления плитки к стенам и полам.</w:t>
            </w:r>
          </w:p>
        </w:tc>
        <w:tc>
          <w:tcPr>
            <w:tcW w:w="884" w:type="dxa"/>
          </w:tcPr>
          <w:p w:rsidR="00F400F7" w:rsidRPr="000E5625" w:rsidRDefault="00F400F7" w:rsidP="00F400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rPr>
          <w:trHeight w:val="529"/>
        </w:trPr>
        <w:tc>
          <w:tcPr>
            <w:tcW w:w="567" w:type="dxa"/>
          </w:tcPr>
          <w:p w:rsidR="00F400F7" w:rsidRDefault="00F400F7" w:rsidP="00F400F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0E5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ехнологии художественно-прикладной обработки материалов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A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Виды мозаики (инкрустация, интарсия, блочная мозаика). Мозаика с металлическим контуром (филигрань, скань)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декоративных изделий из проволоки (ажурная скульптура)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E5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бобщение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A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928" w:type="dxa"/>
          </w:tcPr>
          <w:p w:rsidR="00F400F7" w:rsidRPr="000E5625" w:rsidRDefault="00F400F7" w:rsidP="00F40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62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84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0F7" w:rsidRPr="00101DF6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0F7" w:rsidRPr="00643F59" w:rsidTr="00565AFD">
        <w:tc>
          <w:tcPr>
            <w:tcW w:w="567" w:type="dxa"/>
          </w:tcPr>
          <w:p w:rsidR="00F400F7" w:rsidRPr="000E5625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F400F7" w:rsidRPr="00093A74" w:rsidRDefault="00F400F7" w:rsidP="00F400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A7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84" w:type="dxa"/>
          </w:tcPr>
          <w:p w:rsidR="00F400F7" w:rsidRPr="00093A74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A7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17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00F7" w:rsidRPr="00643F59" w:rsidRDefault="00F400F7" w:rsidP="00F40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1AA9" w:rsidRPr="002E1AA9" w:rsidRDefault="002E1AA9" w:rsidP="002E1AA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2E1AA9" w:rsidRPr="002E1AA9" w:rsidRDefault="002E1AA9" w:rsidP="002E1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D3814" w:rsidRPr="00BD3814" w:rsidRDefault="00BD3814" w:rsidP="00BD3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DAB" w:rsidRDefault="000D2DAB">
      <w:bookmarkStart w:id="0" w:name="_GoBack"/>
      <w:bookmarkEnd w:id="0"/>
    </w:p>
    <w:sectPr w:rsidR="000D2DAB" w:rsidSect="00BD381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q"/>
      <w:lvlJc w:val="left"/>
      <w:pPr>
        <w:tabs>
          <w:tab w:val="num" w:pos="0"/>
        </w:tabs>
        <w:ind w:left="786" w:hanging="360"/>
      </w:pPr>
      <w:rPr>
        <w:rFonts w:ascii="Wingdings" w:hAnsi="Wingdings" w:cs="Wingdings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46"/>
        </w:tabs>
        <w:ind w:left="846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206"/>
        </w:tabs>
        <w:ind w:left="120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66"/>
        </w:tabs>
        <w:ind w:left="156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286"/>
        </w:tabs>
        <w:ind w:left="228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46"/>
        </w:tabs>
        <w:ind w:left="264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366"/>
        </w:tabs>
        <w:ind w:left="336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26"/>
        </w:tabs>
        <w:ind w:left="3726" w:hanging="360"/>
      </w:pPr>
      <w:rPr>
        <w:rFonts w:ascii="OpenSymbol" w:hAnsi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7D2355F"/>
    <w:multiLevelType w:val="hybridMultilevel"/>
    <w:tmpl w:val="6AACE6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B064E"/>
    <w:multiLevelType w:val="multilevel"/>
    <w:tmpl w:val="3014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214CDF"/>
    <w:multiLevelType w:val="hybridMultilevel"/>
    <w:tmpl w:val="B56ED4E4"/>
    <w:lvl w:ilvl="0" w:tplc="D1309D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E5453"/>
    <w:multiLevelType w:val="hybridMultilevel"/>
    <w:tmpl w:val="8CF29250"/>
    <w:lvl w:ilvl="0" w:tplc="D1309D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F356C"/>
    <w:multiLevelType w:val="hybridMultilevel"/>
    <w:tmpl w:val="59E4D292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86A14"/>
    <w:multiLevelType w:val="hybridMultilevel"/>
    <w:tmpl w:val="C27462C4"/>
    <w:lvl w:ilvl="0" w:tplc="D1309D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A17BD"/>
    <w:multiLevelType w:val="multilevel"/>
    <w:tmpl w:val="EBB8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BF13D5"/>
    <w:multiLevelType w:val="hybridMultilevel"/>
    <w:tmpl w:val="78F4CB94"/>
    <w:lvl w:ilvl="0" w:tplc="D1309D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814"/>
    <w:rsid w:val="00012F3F"/>
    <w:rsid w:val="000D2DAB"/>
    <w:rsid w:val="00115D92"/>
    <w:rsid w:val="002C0E96"/>
    <w:rsid w:val="002E1AA9"/>
    <w:rsid w:val="00377C5B"/>
    <w:rsid w:val="00584657"/>
    <w:rsid w:val="00621B6C"/>
    <w:rsid w:val="006377B2"/>
    <w:rsid w:val="0087558C"/>
    <w:rsid w:val="008D28CA"/>
    <w:rsid w:val="00961E80"/>
    <w:rsid w:val="009F5A1A"/>
    <w:rsid w:val="00AF1012"/>
    <w:rsid w:val="00BD3814"/>
    <w:rsid w:val="00BE658E"/>
    <w:rsid w:val="00C37DEC"/>
    <w:rsid w:val="00CD359F"/>
    <w:rsid w:val="00D06026"/>
    <w:rsid w:val="00E46A86"/>
    <w:rsid w:val="00F400F7"/>
    <w:rsid w:val="00F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1071C"/>
  <w15:docId w15:val="{10F5CC66-89EC-418A-BAFB-1DBD5019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8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5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D359F"/>
    <w:pPr>
      <w:ind w:left="720"/>
      <w:contextualSpacing/>
    </w:pPr>
  </w:style>
  <w:style w:type="paragraph" w:customStyle="1" w:styleId="Standard">
    <w:name w:val="Standard"/>
    <w:rsid w:val="00D06026"/>
    <w:pPr>
      <w:suppressAutoHyphens/>
      <w:autoSpaceDN w:val="0"/>
      <w:textAlignment w:val="baseline"/>
    </w:pPr>
    <w:rPr>
      <w:rFonts w:ascii="Calibri" w:eastAsia="Lucida Sans Unicode" w:hAnsi="Calibri" w:cs="Calibri"/>
      <w:kern w:val="3"/>
    </w:rPr>
  </w:style>
  <w:style w:type="paragraph" w:styleId="a6">
    <w:name w:val="caption"/>
    <w:basedOn w:val="Standard"/>
    <w:rsid w:val="00961E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No Spacing"/>
    <w:link w:val="a8"/>
    <w:uiPriority w:val="1"/>
    <w:qFormat/>
    <w:rsid w:val="00F400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8">
    <w:name w:val="Без интервала Знак"/>
    <w:link w:val="a7"/>
    <w:uiPriority w:val="1"/>
    <w:rsid w:val="00F400F7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3936</Words>
  <Characters>22438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2019-11-05T16:45:00Z</cp:lastPrinted>
  <dcterms:created xsi:type="dcterms:W3CDTF">2020-08-02T22:46:00Z</dcterms:created>
  <dcterms:modified xsi:type="dcterms:W3CDTF">2020-08-02T22:46:00Z</dcterms:modified>
</cp:coreProperties>
</file>